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3541" w14:textId="6F2C97B8" w:rsidR="00847D74" w:rsidRPr="00555428" w:rsidRDefault="00555428">
      <w:pPr>
        <w:rPr>
          <w:b/>
          <w:bCs/>
        </w:rPr>
      </w:pPr>
      <w:r w:rsidRPr="00555428">
        <w:rPr>
          <w:b/>
          <w:bCs/>
        </w:rPr>
        <w:t>Forklaringer til regnskapet for 202</w:t>
      </w:r>
      <w:r w:rsidR="00D2020B">
        <w:rPr>
          <w:b/>
          <w:bCs/>
        </w:rPr>
        <w:t>4</w:t>
      </w:r>
    </w:p>
    <w:p w14:paraId="3AB8113E" w14:textId="7CD6E0D4" w:rsidR="00555428" w:rsidRDefault="00555428" w:rsidP="00555428">
      <w:pPr>
        <w:rPr>
          <w:rFonts w:ascii="Calibri" w:eastAsia="Times New Roman" w:hAnsi="Calibri" w:cs="Calibri"/>
          <w:b/>
          <w:bCs/>
          <w:color w:val="000000"/>
          <w:lang w:eastAsia="nb-NO"/>
        </w:rPr>
      </w:pPr>
      <w:r>
        <w:t xml:space="preserve">Dato: </w:t>
      </w:r>
      <w:r w:rsidR="00D2020B">
        <w:t>02</w:t>
      </w:r>
      <w:r>
        <w:t>.03.202</w:t>
      </w:r>
      <w:r w:rsidR="00D2020B">
        <w:t>5</w:t>
      </w:r>
      <w:r w:rsidRPr="00555428">
        <w:rPr>
          <w:rFonts w:ascii="Calibri" w:eastAsia="Times New Roman" w:hAnsi="Calibri" w:cs="Calibri"/>
          <w:b/>
          <w:bCs/>
          <w:color w:val="000000"/>
          <w:lang w:eastAsia="nb-NO"/>
        </w:rPr>
        <w:t xml:space="preserve"> </w:t>
      </w:r>
    </w:p>
    <w:p w14:paraId="664E93F6" w14:textId="77777777" w:rsidR="00555428" w:rsidRDefault="00555428" w:rsidP="00555428">
      <w:pPr>
        <w:rPr>
          <w:rFonts w:ascii="Calibri" w:eastAsia="Times New Roman" w:hAnsi="Calibri" w:cs="Calibri"/>
          <w:b/>
          <w:bCs/>
          <w:color w:val="000000"/>
          <w:lang w:eastAsia="nb-NO"/>
        </w:rPr>
      </w:pPr>
    </w:p>
    <w:p w14:paraId="05506A89" w14:textId="77777777" w:rsidR="00555428" w:rsidRDefault="00555428" w:rsidP="00555428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I likhet med fjorårs sesongen har aktivitetsnivået i regionen også dette året vårt på et meget lavt nivå. </w:t>
      </w:r>
    </w:p>
    <w:p w14:paraId="7913AF4E" w14:textId="45144469" w:rsidR="00555428" w:rsidRDefault="00D2020B" w:rsidP="00555428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Utestående fordringer er ubetalte klubbkontingenter for 2024.</w:t>
      </w:r>
    </w:p>
    <w:p w14:paraId="6ABE7892" w14:textId="77777777" w:rsidR="00555428" w:rsidRDefault="00555428" w:rsidP="00555428">
      <w:pPr>
        <w:rPr>
          <w:rFonts w:ascii="Calibri" w:eastAsia="Times New Roman" w:hAnsi="Calibri" w:cs="Calibri"/>
          <w:color w:val="000000"/>
          <w:lang w:eastAsia="nb-NO"/>
        </w:rPr>
      </w:pPr>
    </w:p>
    <w:p w14:paraId="03394F1D" w14:textId="28246443" w:rsidR="00555428" w:rsidRDefault="00555428" w:rsidP="00555428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Vi har hatt et regionslag påmeldt U6. Lillehammer CK sto for organiseringen hvor det ble gitt støtte for 20 000,-.</w:t>
      </w:r>
    </w:p>
    <w:p w14:paraId="17273569" w14:textId="77777777" w:rsidR="00555428" w:rsidRDefault="00555428" w:rsidP="00555428">
      <w:pPr>
        <w:rPr>
          <w:rFonts w:ascii="Calibri" w:eastAsia="Times New Roman" w:hAnsi="Calibri" w:cs="Calibri"/>
          <w:color w:val="000000"/>
          <w:lang w:eastAsia="nb-NO"/>
        </w:rPr>
      </w:pPr>
    </w:p>
    <w:p w14:paraId="74B63A1A" w14:textId="77777777" w:rsidR="008A566D" w:rsidRDefault="008A566D" w:rsidP="00555428">
      <w:pPr>
        <w:rPr>
          <w:rFonts w:ascii="Calibri" w:eastAsia="Times New Roman" w:hAnsi="Calibri" w:cs="Calibri"/>
          <w:color w:val="000000"/>
          <w:lang w:eastAsia="nb-NO"/>
        </w:rPr>
      </w:pPr>
    </w:p>
    <w:p w14:paraId="6679105C" w14:textId="77777777" w:rsidR="00555428" w:rsidRDefault="00555428" w:rsidP="00555428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Det abonneres nå på fakturaprogrammet «</w:t>
      </w:r>
      <w:proofErr w:type="spellStart"/>
      <w:r>
        <w:rPr>
          <w:rFonts w:ascii="Calibri" w:eastAsia="Times New Roman" w:hAnsi="Calibri" w:cs="Calibri"/>
          <w:color w:val="000000"/>
          <w:lang w:eastAsia="nb-NO"/>
        </w:rPr>
        <w:t>Conta</w:t>
      </w:r>
      <w:proofErr w:type="spellEnd"/>
      <w:r>
        <w:rPr>
          <w:rFonts w:ascii="Calibri" w:eastAsia="Times New Roman" w:hAnsi="Calibri" w:cs="Calibri"/>
          <w:color w:val="000000"/>
          <w:lang w:eastAsia="nb-NO"/>
        </w:rPr>
        <w:t xml:space="preserve">-faktura» som koster kr 2 085,- pr. år. </w:t>
      </w:r>
    </w:p>
    <w:p w14:paraId="6063B8B5" w14:textId="77777777" w:rsidR="008A566D" w:rsidRDefault="008A566D" w:rsidP="00555428">
      <w:pPr>
        <w:rPr>
          <w:rFonts w:ascii="Calibri" w:eastAsia="Times New Roman" w:hAnsi="Calibri" w:cs="Calibri"/>
          <w:color w:val="000000"/>
          <w:lang w:eastAsia="nb-NO"/>
        </w:rPr>
      </w:pPr>
    </w:p>
    <w:p w14:paraId="147ABB00" w14:textId="4364B416" w:rsidR="008A566D" w:rsidRDefault="00555428" w:rsidP="00555428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Alle transaksjoner skjer via bank, og kontoutskriftene viser alle</w:t>
      </w:r>
      <w:r w:rsidR="008A566D">
        <w:rPr>
          <w:rFonts w:ascii="Calibri" w:eastAsia="Times New Roman" w:hAnsi="Calibri" w:cs="Calibri"/>
          <w:color w:val="000000"/>
          <w:lang w:eastAsia="nb-NO"/>
        </w:rPr>
        <w:t xml:space="preserve"> transaksjoner.</w:t>
      </w:r>
    </w:p>
    <w:p w14:paraId="4D758FBC" w14:textId="617564F8" w:rsidR="00555428" w:rsidRDefault="00555428" w:rsidP="00555428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Det oppbevares ingen kontanter.</w:t>
      </w:r>
    </w:p>
    <w:p w14:paraId="5BA6B1EE" w14:textId="77777777" w:rsidR="00555428" w:rsidRDefault="00555428" w:rsidP="00555428">
      <w:pPr>
        <w:rPr>
          <w:rFonts w:ascii="Calibri" w:eastAsia="Times New Roman" w:hAnsi="Calibri" w:cs="Calibri"/>
          <w:color w:val="000000"/>
          <w:lang w:eastAsia="nb-NO"/>
        </w:rPr>
      </w:pPr>
    </w:p>
    <w:p w14:paraId="2504E0F6" w14:textId="13B4D891" w:rsidR="00555428" w:rsidRDefault="00555428" w:rsidP="00555428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Det er ikke utarbeidet noe budsjett for 202</w:t>
      </w:r>
      <w:r w:rsidR="00D2020B">
        <w:rPr>
          <w:rFonts w:ascii="Calibri" w:eastAsia="Times New Roman" w:hAnsi="Calibri" w:cs="Calibri"/>
          <w:color w:val="000000"/>
          <w:lang w:eastAsia="nb-NO"/>
        </w:rPr>
        <w:t>5</w:t>
      </w:r>
      <w:r>
        <w:rPr>
          <w:rFonts w:ascii="Calibri" w:eastAsia="Times New Roman" w:hAnsi="Calibri" w:cs="Calibri"/>
          <w:color w:val="000000"/>
          <w:lang w:eastAsia="nb-NO"/>
        </w:rPr>
        <w:t xml:space="preserve">. Foreslår at dette blir utarbeidet så snart </w:t>
      </w:r>
      <w:r w:rsidR="00D2020B">
        <w:rPr>
          <w:rFonts w:ascii="Calibri" w:eastAsia="Times New Roman" w:hAnsi="Calibri" w:cs="Calibri"/>
          <w:color w:val="000000"/>
          <w:lang w:eastAsia="nb-NO"/>
        </w:rPr>
        <w:t>videre drift av regionen er avklart.</w:t>
      </w:r>
    </w:p>
    <w:p w14:paraId="221E2A33" w14:textId="77777777" w:rsidR="008A566D" w:rsidRDefault="008A566D" w:rsidP="00555428">
      <w:pPr>
        <w:rPr>
          <w:rFonts w:ascii="Calibri" w:eastAsia="Times New Roman" w:hAnsi="Calibri" w:cs="Calibri"/>
          <w:color w:val="000000"/>
          <w:lang w:eastAsia="nb-NO"/>
        </w:rPr>
      </w:pPr>
    </w:p>
    <w:p w14:paraId="47370D9E" w14:textId="3A2717C5" w:rsidR="00555428" w:rsidRDefault="00555428" w:rsidP="00555428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Det er ingen endringer i eiendelssituasjonen for regionen. Denne oversikten er kopi fra fjoråret.</w:t>
      </w:r>
    </w:p>
    <w:p w14:paraId="08C7A162" w14:textId="77777777" w:rsidR="00D2020B" w:rsidRDefault="00D2020B" w:rsidP="00555428">
      <w:pPr>
        <w:rPr>
          <w:rFonts w:ascii="Calibri" w:eastAsia="Times New Roman" w:hAnsi="Calibri" w:cs="Calibri"/>
          <w:color w:val="000000"/>
          <w:lang w:eastAsia="nb-NO"/>
        </w:rPr>
      </w:pPr>
    </w:p>
    <w:p w14:paraId="26122E7B" w14:textId="77777777" w:rsidR="00555428" w:rsidRDefault="00555428" w:rsidP="00555428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Eiendeler som tidligere er utgiftsført i sin helhet og er ikke tatt med i balansen:</w:t>
      </w:r>
    </w:p>
    <w:p w14:paraId="228DF47C" w14:textId="74C8ECAD" w:rsidR="00555428" w:rsidRDefault="00555428" w:rsidP="00555428">
      <w:pPr>
        <w:pStyle w:val="Listeavsnitt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220 stk franske gjerder – lagret</w:t>
      </w:r>
      <w:r w:rsidR="00D93C2B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hos Birken AS</w:t>
      </w: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på Rena.</w:t>
      </w:r>
    </w:p>
    <w:p w14:paraId="3AE8FDAF" w14:textId="6046E503" w:rsidR="00555428" w:rsidRDefault="00555428" w:rsidP="00555428">
      <w:pPr>
        <w:pStyle w:val="Listeavsnitt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1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stk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varsellampe for takmontering</w:t>
      </w:r>
      <w:r w:rsidR="00D93C2B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(</w:t>
      </w:r>
      <w:r w:rsidR="00D93C2B" w:rsidRPr="00D93C2B">
        <w:rPr>
          <w:rFonts w:ascii="Calibri" w:eastAsia="Times New Roman" w:hAnsi="Calibri" w:cs="Calibri"/>
          <w:i/>
          <w:iCs/>
          <w:color w:val="000000"/>
          <w:kern w:val="0"/>
          <w:lang w:eastAsia="nb-NO"/>
          <w14:ligatures w14:val="none"/>
        </w:rPr>
        <w:t>p.t. defekt</w:t>
      </w:r>
      <w:r w:rsidR="00D93C2B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)</w:t>
      </w: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. Lagret hos Gunnar Elvsveen.</w:t>
      </w:r>
    </w:p>
    <w:p w14:paraId="1758E4BD" w14:textId="77777777" w:rsidR="00555428" w:rsidRDefault="00555428" w:rsidP="00555428">
      <w:pPr>
        <w:pStyle w:val="Listeavsnitt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Div. utstyr for sykkelkontroll. Lagret hos Gunnar Elvsveen.</w:t>
      </w:r>
    </w:p>
    <w:p w14:paraId="484BE90C" w14:textId="0D5A4037" w:rsidR="00555428" w:rsidRDefault="00555428" w:rsidP="00555428">
      <w:pPr>
        <w:pStyle w:val="Listeavsnitt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2 varsellamper på Thulestang. Lagret hos </w:t>
      </w:r>
      <w:proofErr w:type="spellStart"/>
      <w:r w:rsidR="00D93C2B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Glåmdal</w:t>
      </w:r>
      <w:proofErr w:type="spellEnd"/>
      <w:r w:rsidR="00D93C2B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SK</w:t>
      </w: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.</w:t>
      </w:r>
    </w:p>
    <w:p w14:paraId="233848A7" w14:textId="7CAB7125" w:rsidR="00555428" w:rsidRDefault="00555428" w:rsidP="00555428">
      <w:pPr>
        <w:pStyle w:val="Listeavsnitt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50 franske gjerder. Lagret hos </w:t>
      </w:r>
      <w:r w:rsidR="00D93C2B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Brumunddal SK på Idrettsanlegget Veldre sag</w:t>
      </w: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.</w:t>
      </w:r>
    </w:p>
    <w:p w14:paraId="550176D5" w14:textId="3B93FBE3" w:rsidR="00D93C2B" w:rsidRDefault="00555428" w:rsidP="00555428">
      <w:pPr>
        <w:pStyle w:val="Listeavsnitt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2 party-telt</w:t>
      </w:r>
      <w:r w:rsidR="00D93C2B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3 x 6 m med vegger. Lagret hos Brumunddal SK på Idrettsanlegget Veldre sag.</w:t>
      </w:r>
    </w:p>
    <w:p w14:paraId="4147F999" w14:textId="73C0FC3A" w:rsidR="00555428" w:rsidRDefault="00555428" w:rsidP="00555428">
      <w:pPr>
        <w:pStyle w:val="Listeavsnitt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3 plastbord, 9 klappstoler. Utlånt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Glåmdal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SK, Kongsvinger.</w:t>
      </w:r>
    </w:p>
    <w:p w14:paraId="137BB5E1" w14:textId="68478B35" w:rsidR="00D93C2B" w:rsidRDefault="00555428" w:rsidP="00555428">
      <w:pPr>
        <w:pStyle w:val="Listeavsnitt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RM-medal</w:t>
      </w:r>
      <w:r w:rsidR="00D93C2B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j</w:t>
      </w: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er (</w:t>
      </w:r>
      <w:r w:rsidR="00654946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??</w:t>
      </w: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G</w:t>
      </w:r>
      <w:proofErr w:type="gramStart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, </w:t>
      </w:r>
      <w:r w:rsidR="00654946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??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S,</w:t>
      </w:r>
      <w:r w:rsidR="00654946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??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B). Lagret hos </w:t>
      </w:r>
      <w:r w:rsidR="00D93C2B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Lillehammer SK</w:t>
      </w:r>
    </w:p>
    <w:p w14:paraId="013F2EA3" w14:textId="65D07DDE" w:rsidR="00555428" w:rsidRDefault="00D93C2B" w:rsidP="00D93C2B">
      <w:pPr>
        <w:pStyle w:val="Listeavsnitt"/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(antallet må sjekkes, da det ble brukt en del i 2023)</w:t>
      </w:r>
    </w:p>
    <w:p w14:paraId="5FB5760B" w14:textId="6449A993" w:rsidR="008A566D" w:rsidRDefault="008A566D" w:rsidP="008A566D">
      <w:pPr>
        <w:rPr>
          <w:rFonts w:ascii="Calibri" w:eastAsia="Times New Roman" w:hAnsi="Calibri" w:cs="Calibri"/>
          <w:color w:val="000000"/>
          <w:lang w:eastAsia="nb-NO"/>
        </w:rPr>
      </w:pPr>
    </w:p>
    <w:p w14:paraId="78FB51C7" w14:textId="6350C2E8" w:rsidR="008A566D" w:rsidRDefault="00D2020B" w:rsidP="008A566D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02.</w:t>
      </w:r>
      <w:r w:rsidR="008A566D">
        <w:rPr>
          <w:rFonts w:ascii="Calibri" w:eastAsia="Times New Roman" w:hAnsi="Calibri" w:cs="Calibri"/>
          <w:color w:val="000000"/>
          <w:lang w:eastAsia="nb-NO"/>
        </w:rPr>
        <w:t>0</w:t>
      </w:r>
      <w:r w:rsidR="00D47A8C">
        <w:rPr>
          <w:rFonts w:ascii="Calibri" w:eastAsia="Times New Roman" w:hAnsi="Calibri" w:cs="Calibri"/>
          <w:color w:val="000000"/>
          <w:lang w:eastAsia="nb-NO"/>
        </w:rPr>
        <w:t>3</w:t>
      </w:r>
      <w:r w:rsidR="008A566D">
        <w:rPr>
          <w:rFonts w:ascii="Calibri" w:eastAsia="Times New Roman" w:hAnsi="Calibri" w:cs="Calibri"/>
          <w:color w:val="000000"/>
          <w:lang w:eastAsia="nb-NO"/>
        </w:rPr>
        <w:t>.202</w:t>
      </w:r>
      <w:r>
        <w:rPr>
          <w:rFonts w:ascii="Calibri" w:eastAsia="Times New Roman" w:hAnsi="Calibri" w:cs="Calibri"/>
          <w:color w:val="000000"/>
          <w:lang w:eastAsia="nb-NO"/>
        </w:rPr>
        <w:t>5</w:t>
      </w:r>
    </w:p>
    <w:p w14:paraId="6B4ED0C8" w14:textId="41E81606" w:rsidR="00555428" w:rsidRPr="0035020B" w:rsidRDefault="008A566D">
      <w:pPr>
        <w:rPr>
          <w:rFonts w:ascii="Calibri" w:eastAsia="Times New Roman" w:hAnsi="Calibri" w:cs="Calibri"/>
          <w:color w:val="000000"/>
          <w:lang w:eastAsia="nb-NO"/>
        </w:rPr>
      </w:pPr>
      <w:r w:rsidRPr="008A566D">
        <w:rPr>
          <w:rFonts w:ascii="Calibri" w:eastAsia="Times New Roman" w:hAnsi="Calibri" w:cs="Calibri"/>
          <w:color w:val="000000"/>
          <w:lang w:eastAsia="nb-NO"/>
        </w:rPr>
        <w:t>Kjell Bjertnes</w:t>
      </w:r>
    </w:p>
    <w:p w14:paraId="7656C7C7" w14:textId="7A3B1D6B" w:rsidR="00555428" w:rsidRDefault="00555428"/>
    <w:p w14:paraId="48E48316" w14:textId="77777777" w:rsidR="00555428" w:rsidRDefault="00555428"/>
    <w:sectPr w:rsidR="00555428" w:rsidSect="00E11E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6B55"/>
    <w:multiLevelType w:val="hybridMultilevel"/>
    <w:tmpl w:val="72C43AAE"/>
    <w:lvl w:ilvl="0" w:tplc="A92EB3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57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28"/>
    <w:rsid w:val="001977B6"/>
    <w:rsid w:val="0035020B"/>
    <w:rsid w:val="003A0082"/>
    <w:rsid w:val="00422BF4"/>
    <w:rsid w:val="00555428"/>
    <w:rsid w:val="00654946"/>
    <w:rsid w:val="00781C3F"/>
    <w:rsid w:val="007D3B99"/>
    <w:rsid w:val="007F1B58"/>
    <w:rsid w:val="00847D74"/>
    <w:rsid w:val="008A566D"/>
    <w:rsid w:val="0090180B"/>
    <w:rsid w:val="00C10A77"/>
    <w:rsid w:val="00D2020B"/>
    <w:rsid w:val="00D47A8C"/>
    <w:rsid w:val="00D93C2B"/>
    <w:rsid w:val="00E11E43"/>
    <w:rsid w:val="00E4282C"/>
    <w:rsid w:val="00F1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58EE"/>
  <w15:chartTrackingRefBased/>
  <w15:docId w15:val="{6CC269B4-1DC2-CC4A-8D92-3537BA62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55428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Bjertnes</dc:creator>
  <cp:keywords/>
  <dc:description/>
  <cp:lastModifiedBy>Gunnar Elvsveen</cp:lastModifiedBy>
  <cp:revision>2</cp:revision>
  <dcterms:created xsi:type="dcterms:W3CDTF">2025-04-27T08:05:00Z</dcterms:created>
  <dcterms:modified xsi:type="dcterms:W3CDTF">2025-04-27T08:05:00Z</dcterms:modified>
</cp:coreProperties>
</file>